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563" w:rsidRPr="00FA2563" w:rsidRDefault="00FA2563" w:rsidP="00FA2563">
      <w:pPr>
        <w:pStyle w:val="a6"/>
        <w:shd w:val="clear" w:color="auto" w:fill="FFFFFF"/>
        <w:spacing w:before="182" w:beforeAutospacing="0" w:after="219" w:afterAutospacing="0"/>
        <w:jc w:val="center"/>
        <w:rPr>
          <w:color w:val="111111"/>
          <w:sz w:val="32"/>
          <w:szCs w:val="32"/>
        </w:rPr>
      </w:pPr>
      <w:r w:rsidRPr="00FA2563">
        <w:rPr>
          <w:rStyle w:val="a7"/>
          <w:b/>
          <w:bCs/>
          <w:color w:val="9933CC"/>
          <w:sz w:val="32"/>
          <w:szCs w:val="32"/>
        </w:rPr>
        <w:t>Если б не было посуды,</w:t>
      </w:r>
    </w:p>
    <w:p w:rsidR="00FA2563" w:rsidRPr="00FA2563" w:rsidRDefault="00FA2563" w:rsidP="00FA2563">
      <w:pPr>
        <w:pStyle w:val="a6"/>
        <w:shd w:val="clear" w:color="auto" w:fill="FFFFFF"/>
        <w:spacing w:before="182" w:beforeAutospacing="0" w:after="219" w:afterAutospacing="0"/>
        <w:jc w:val="center"/>
        <w:rPr>
          <w:color w:val="111111"/>
          <w:sz w:val="32"/>
          <w:szCs w:val="32"/>
        </w:rPr>
      </w:pPr>
      <w:r w:rsidRPr="00FA2563">
        <w:rPr>
          <w:rStyle w:val="a7"/>
          <w:b/>
          <w:bCs/>
          <w:color w:val="9933CC"/>
          <w:sz w:val="32"/>
          <w:szCs w:val="32"/>
        </w:rPr>
        <w:t>Нам пришлось бы очень худо.</w:t>
      </w:r>
    </w:p>
    <w:p w:rsidR="00FA2563" w:rsidRPr="00FA2563" w:rsidRDefault="00FA2563" w:rsidP="00FA2563">
      <w:pPr>
        <w:pStyle w:val="a6"/>
        <w:shd w:val="clear" w:color="auto" w:fill="FFFFFF"/>
        <w:spacing w:before="182" w:beforeAutospacing="0" w:after="219" w:afterAutospacing="0"/>
        <w:jc w:val="center"/>
        <w:rPr>
          <w:color w:val="111111"/>
          <w:sz w:val="32"/>
          <w:szCs w:val="32"/>
        </w:rPr>
      </w:pPr>
      <w:r w:rsidRPr="00FA2563">
        <w:rPr>
          <w:rStyle w:val="a7"/>
          <w:b/>
          <w:bCs/>
          <w:color w:val="9933CC"/>
          <w:sz w:val="32"/>
          <w:szCs w:val="32"/>
        </w:rPr>
        <w:t>Мы бы тут же из людей</w:t>
      </w:r>
    </w:p>
    <w:p w:rsidR="00FA2563" w:rsidRPr="00FA2563" w:rsidRDefault="00FA2563" w:rsidP="00FA2563">
      <w:pPr>
        <w:pStyle w:val="a6"/>
        <w:shd w:val="clear" w:color="auto" w:fill="FFFFFF"/>
        <w:spacing w:before="182" w:beforeAutospacing="0" w:after="219" w:afterAutospacing="0"/>
        <w:jc w:val="center"/>
        <w:rPr>
          <w:color w:val="111111"/>
          <w:sz w:val="32"/>
          <w:szCs w:val="32"/>
        </w:rPr>
      </w:pPr>
      <w:r w:rsidRPr="00FA2563">
        <w:rPr>
          <w:rStyle w:val="a7"/>
          <w:b/>
          <w:bCs/>
          <w:color w:val="9933CC"/>
          <w:sz w:val="32"/>
          <w:szCs w:val="32"/>
        </w:rPr>
        <w:t>Превратились в дикарей.</w:t>
      </w:r>
    </w:p>
    <w:p w:rsidR="00FA2563" w:rsidRPr="00FA2563" w:rsidRDefault="00FA2563" w:rsidP="00FA2563">
      <w:pPr>
        <w:pStyle w:val="a6"/>
        <w:shd w:val="clear" w:color="auto" w:fill="FFFFFF"/>
        <w:spacing w:before="182" w:beforeAutospacing="0" w:after="219" w:afterAutospacing="0"/>
        <w:jc w:val="center"/>
        <w:rPr>
          <w:color w:val="111111"/>
          <w:sz w:val="32"/>
          <w:szCs w:val="32"/>
        </w:rPr>
      </w:pPr>
      <w:r w:rsidRPr="00FA2563">
        <w:rPr>
          <w:rStyle w:val="a7"/>
          <w:b/>
          <w:bCs/>
          <w:color w:val="9933CC"/>
          <w:sz w:val="32"/>
          <w:szCs w:val="32"/>
        </w:rPr>
        <w:t>К счастью, помогает всюду</w:t>
      </w:r>
    </w:p>
    <w:p w:rsidR="00FA2563" w:rsidRPr="00FA2563" w:rsidRDefault="00FA2563" w:rsidP="00FA2563">
      <w:pPr>
        <w:pStyle w:val="a6"/>
        <w:shd w:val="clear" w:color="auto" w:fill="FFFFFF"/>
        <w:spacing w:before="182" w:beforeAutospacing="0" w:after="219" w:afterAutospacing="0"/>
        <w:jc w:val="center"/>
        <w:rPr>
          <w:color w:val="111111"/>
          <w:sz w:val="32"/>
          <w:szCs w:val="32"/>
        </w:rPr>
      </w:pPr>
      <w:r w:rsidRPr="00FA2563">
        <w:rPr>
          <w:rStyle w:val="a7"/>
          <w:b/>
          <w:bCs/>
          <w:color w:val="9933CC"/>
          <w:sz w:val="32"/>
          <w:szCs w:val="32"/>
        </w:rPr>
        <w:t>Нам различная посуда.</w:t>
      </w:r>
    </w:p>
    <w:p w:rsidR="00FA2563" w:rsidRPr="00FA2563" w:rsidRDefault="00FA2563" w:rsidP="00FA2563">
      <w:pPr>
        <w:pStyle w:val="a6"/>
        <w:shd w:val="clear" w:color="auto" w:fill="FFFFFF"/>
        <w:spacing w:before="182" w:beforeAutospacing="0" w:after="219" w:afterAutospacing="0"/>
        <w:jc w:val="center"/>
        <w:rPr>
          <w:color w:val="111111"/>
          <w:sz w:val="32"/>
          <w:szCs w:val="32"/>
        </w:rPr>
      </w:pPr>
      <w:r w:rsidRPr="00FA2563">
        <w:rPr>
          <w:rStyle w:val="a7"/>
          <w:b/>
          <w:bCs/>
          <w:color w:val="9933CC"/>
          <w:sz w:val="32"/>
          <w:szCs w:val="32"/>
        </w:rPr>
        <w:t>На неё еду кладут,</w:t>
      </w:r>
    </w:p>
    <w:p w:rsidR="00FA2563" w:rsidRPr="00FA2563" w:rsidRDefault="00FA2563" w:rsidP="00FA2563">
      <w:pPr>
        <w:pStyle w:val="a6"/>
        <w:shd w:val="clear" w:color="auto" w:fill="FFFFFF"/>
        <w:spacing w:before="182" w:beforeAutospacing="0" w:after="219" w:afterAutospacing="0"/>
        <w:jc w:val="center"/>
        <w:rPr>
          <w:color w:val="111111"/>
          <w:sz w:val="32"/>
          <w:szCs w:val="32"/>
        </w:rPr>
      </w:pPr>
      <w:r w:rsidRPr="00FA2563">
        <w:rPr>
          <w:rStyle w:val="a7"/>
          <w:b/>
          <w:bCs/>
          <w:color w:val="9933CC"/>
          <w:sz w:val="32"/>
          <w:szCs w:val="32"/>
        </w:rPr>
        <w:t>Из неё едят и пьют.</w:t>
      </w:r>
    </w:p>
    <w:p w:rsidR="00FA2563" w:rsidRPr="00FA2563" w:rsidRDefault="00FA2563" w:rsidP="00FA2563">
      <w:pPr>
        <w:pStyle w:val="a6"/>
        <w:shd w:val="clear" w:color="auto" w:fill="FFFFFF"/>
        <w:spacing w:before="182" w:beforeAutospacing="0" w:after="219" w:afterAutospacing="0"/>
        <w:jc w:val="center"/>
        <w:rPr>
          <w:color w:val="111111"/>
          <w:sz w:val="32"/>
          <w:szCs w:val="32"/>
        </w:rPr>
      </w:pPr>
      <w:r w:rsidRPr="00FA2563">
        <w:rPr>
          <w:rStyle w:val="a7"/>
          <w:b/>
          <w:bCs/>
          <w:color w:val="9933CC"/>
          <w:sz w:val="32"/>
          <w:szCs w:val="32"/>
        </w:rPr>
        <w:t>Сохраняют в ней продукты:</w:t>
      </w:r>
    </w:p>
    <w:p w:rsidR="00FA2563" w:rsidRPr="00FA2563" w:rsidRDefault="00FA2563" w:rsidP="00FA2563">
      <w:pPr>
        <w:pStyle w:val="a6"/>
        <w:shd w:val="clear" w:color="auto" w:fill="FFFFFF"/>
        <w:spacing w:before="182" w:beforeAutospacing="0" w:after="219" w:afterAutospacing="0"/>
        <w:jc w:val="center"/>
        <w:rPr>
          <w:color w:val="111111"/>
          <w:sz w:val="32"/>
          <w:szCs w:val="32"/>
        </w:rPr>
      </w:pPr>
      <w:r w:rsidRPr="00FA2563">
        <w:rPr>
          <w:rStyle w:val="a7"/>
          <w:b/>
          <w:bCs/>
          <w:color w:val="9933CC"/>
          <w:sz w:val="32"/>
          <w:szCs w:val="32"/>
        </w:rPr>
        <w:t>Сыр и масло, хлеб и фрукты…</w:t>
      </w:r>
    </w:p>
    <w:p w:rsidR="00FA2563" w:rsidRPr="00FA2563" w:rsidRDefault="00FA2563" w:rsidP="00FA2563">
      <w:pPr>
        <w:pStyle w:val="a6"/>
        <w:shd w:val="clear" w:color="auto" w:fill="FFFFFF"/>
        <w:spacing w:before="182" w:beforeAutospacing="0" w:after="219" w:afterAutospacing="0"/>
        <w:jc w:val="center"/>
        <w:rPr>
          <w:color w:val="111111"/>
          <w:sz w:val="32"/>
          <w:szCs w:val="32"/>
        </w:rPr>
      </w:pPr>
      <w:r w:rsidRPr="00FA2563">
        <w:rPr>
          <w:rStyle w:val="a7"/>
          <w:b/>
          <w:bCs/>
          <w:color w:val="9933CC"/>
          <w:sz w:val="32"/>
          <w:szCs w:val="32"/>
        </w:rPr>
        <w:t>В ней готовят сотни блюд –</w:t>
      </w:r>
    </w:p>
    <w:p w:rsidR="00FA2563" w:rsidRDefault="00FA2563" w:rsidP="00FA2563">
      <w:pPr>
        <w:pStyle w:val="a6"/>
        <w:shd w:val="clear" w:color="auto" w:fill="FFFFFF"/>
        <w:spacing w:before="182" w:beforeAutospacing="0" w:after="219" w:afterAutospacing="0"/>
        <w:jc w:val="center"/>
        <w:rPr>
          <w:rStyle w:val="a7"/>
          <w:b/>
          <w:bCs/>
          <w:color w:val="9933CC"/>
          <w:sz w:val="32"/>
          <w:szCs w:val="32"/>
        </w:rPr>
      </w:pPr>
      <w:r w:rsidRPr="00FA2563">
        <w:rPr>
          <w:rStyle w:val="a7"/>
          <w:b/>
          <w:bCs/>
          <w:color w:val="9933CC"/>
          <w:sz w:val="32"/>
          <w:szCs w:val="32"/>
        </w:rPr>
        <w:t>Варят, жарят и пекут!</w:t>
      </w:r>
    </w:p>
    <w:p w:rsidR="00634C1F" w:rsidRPr="00FA2563" w:rsidRDefault="00634C1F" w:rsidP="00FA2563">
      <w:pPr>
        <w:pStyle w:val="a6"/>
        <w:shd w:val="clear" w:color="auto" w:fill="FFFFFF"/>
        <w:spacing w:before="182" w:beforeAutospacing="0" w:after="219" w:afterAutospacing="0"/>
        <w:jc w:val="center"/>
        <w:rPr>
          <w:rStyle w:val="a3"/>
          <w:b w:val="0"/>
          <w:bCs w:val="0"/>
          <w:color w:val="111111"/>
          <w:sz w:val="32"/>
          <w:szCs w:val="32"/>
        </w:rPr>
      </w:pPr>
    </w:p>
    <w:p w:rsidR="00747A0C" w:rsidRPr="0075372B" w:rsidRDefault="00BD3A8D" w:rsidP="00BD3A8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10192">
        <w:rPr>
          <w:rStyle w:val="a3"/>
          <w:rFonts w:ascii="Times New Roman" w:hAnsi="Times New Roman" w:cs="Times New Roman"/>
          <w:b w:val="0"/>
          <w:color w:val="000000"/>
          <w:sz w:val="32"/>
          <w:szCs w:val="32"/>
          <w:shd w:val="clear" w:color="auto" w:fill="FFFFFF"/>
        </w:rPr>
        <w:t>В  группе компенсиру</w:t>
      </w:r>
      <w:r w:rsidR="00FA2563">
        <w:rPr>
          <w:rStyle w:val="a3"/>
          <w:rFonts w:ascii="Times New Roman" w:hAnsi="Times New Roman" w:cs="Times New Roman"/>
          <w:b w:val="0"/>
          <w:color w:val="000000"/>
          <w:sz w:val="32"/>
          <w:szCs w:val="32"/>
          <w:shd w:val="clear" w:color="auto" w:fill="FFFFFF"/>
        </w:rPr>
        <w:t>ющей направленности «Радуга» на этой неделе проходит</w:t>
      </w:r>
      <w:r w:rsidRPr="00710192">
        <w:rPr>
          <w:rStyle w:val="a3"/>
          <w:rFonts w:ascii="Times New Roman" w:hAnsi="Times New Roman" w:cs="Times New Roman"/>
          <w:b w:val="0"/>
          <w:color w:val="000000"/>
          <w:sz w:val="32"/>
          <w:szCs w:val="32"/>
          <w:shd w:val="clear" w:color="auto" w:fill="FFFFFF"/>
        </w:rPr>
        <w:t xml:space="preserve"> тематичес</w:t>
      </w:r>
      <w:r w:rsidR="00FA2563">
        <w:rPr>
          <w:rStyle w:val="a3"/>
          <w:rFonts w:ascii="Times New Roman" w:hAnsi="Times New Roman" w:cs="Times New Roman"/>
          <w:b w:val="0"/>
          <w:color w:val="000000"/>
          <w:sz w:val="32"/>
          <w:szCs w:val="32"/>
          <w:shd w:val="clear" w:color="auto" w:fill="FFFFFF"/>
        </w:rPr>
        <w:t>кая неделя «Посуда». Целью является дальнейшее расширение и систематизация знаний о предметном мире</w:t>
      </w:r>
      <w:r w:rsidR="00FA2563" w:rsidRPr="00FA2563">
        <w:rPr>
          <w:rStyle w:val="a3"/>
          <w:rFonts w:ascii="Times New Roman" w:hAnsi="Times New Roman" w:cs="Times New Roman"/>
          <w:b w:val="0"/>
          <w:color w:val="000000"/>
          <w:sz w:val="32"/>
          <w:szCs w:val="32"/>
          <w:shd w:val="clear" w:color="auto" w:fill="FFFFFF"/>
        </w:rPr>
        <w:t>,</w:t>
      </w:r>
      <w:r w:rsidR="00FA2563">
        <w:rPr>
          <w:rStyle w:val="a3"/>
          <w:rFonts w:ascii="Times New Roman" w:hAnsi="Times New Roman" w:cs="Times New Roman"/>
          <w:b w:val="0"/>
          <w:color w:val="000000"/>
          <w:sz w:val="32"/>
          <w:szCs w:val="32"/>
          <w:shd w:val="clear" w:color="auto" w:fill="FFFFFF"/>
        </w:rPr>
        <w:t xml:space="preserve"> обобщение представлений о посуде и ее деталях</w:t>
      </w:r>
      <w:r w:rsidR="00FA2563" w:rsidRPr="00FA2563">
        <w:rPr>
          <w:rStyle w:val="a3"/>
          <w:rFonts w:ascii="Times New Roman" w:hAnsi="Times New Roman" w:cs="Times New Roman"/>
          <w:b w:val="0"/>
          <w:color w:val="000000"/>
          <w:sz w:val="32"/>
          <w:szCs w:val="32"/>
          <w:shd w:val="clear" w:color="auto" w:fill="FFFFFF"/>
        </w:rPr>
        <w:t>;</w:t>
      </w:r>
      <w:r w:rsidR="00FA2563">
        <w:rPr>
          <w:rStyle w:val="a3"/>
          <w:rFonts w:ascii="Times New Roman" w:hAnsi="Times New Roman" w:cs="Times New Roman"/>
          <w:b w:val="0"/>
          <w:color w:val="000000"/>
          <w:sz w:val="32"/>
          <w:szCs w:val="32"/>
          <w:shd w:val="clear" w:color="auto" w:fill="FFFFFF"/>
        </w:rPr>
        <w:t xml:space="preserve"> материалах</w:t>
      </w:r>
      <w:r w:rsidR="00FA2563" w:rsidRPr="00FA2563">
        <w:rPr>
          <w:rStyle w:val="a3"/>
          <w:rFonts w:ascii="Times New Roman" w:hAnsi="Times New Roman" w:cs="Times New Roman"/>
          <w:b w:val="0"/>
          <w:color w:val="000000"/>
          <w:sz w:val="32"/>
          <w:szCs w:val="32"/>
          <w:shd w:val="clear" w:color="auto" w:fill="FFFFFF"/>
        </w:rPr>
        <w:t xml:space="preserve">, </w:t>
      </w:r>
      <w:r w:rsidR="00FA2563">
        <w:rPr>
          <w:rStyle w:val="a3"/>
          <w:rFonts w:ascii="Times New Roman" w:hAnsi="Times New Roman" w:cs="Times New Roman"/>
          <w:b w:val="0"/>
          <w:color w:val="000000"/>
          <w:sz w:val="32"/>
          <w:szCs w:val="32"/>
          <w:shd w:val="clear" w:color="auto" w:fill="FFFFFF"/>
        </w:rPr>
        <w:t xml:space="preserve"> из которых она сделана. </w:t>
      </w:r>
      <w:r w:rsidR="00A35D73">
        <w:rPr>
          <w:rStyle w:val="a3"/>
          <w:rFonts w:ascii="Times New Roman" w:hAnsi="Times New Roman" w:cs="Times New Roman"/>
          <w:b w:val="0"/>
          <w:sz w:val="32"/>
          <w:szCs w:val="32"/>
          <w:shd w:val="clear" w:color="auto" w:fill="FFFFFF"/>
        </w:rPr>
        <w:t xml:space="preserve"> </w:t>
      </w:r>
      <w:r w:rsidR="00A35D7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На логопедических занятиях </w:t>
      </w:r>
      <w:r w:rsidRPr="0071019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FA256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 помощью дидактических  игр </w:t>
      </w:r>
      <w:r w:rsidR="00A35D73">
        <w:rPr>
          <w:rFonts w:ascii="Times New Roman" w:hAnsi="Times New Roman" w:cs="Times New Roman"/>
          <w:sz w:val="32"/>
          <w:szCs w:val="32"/>
          <w:shd w:val="clear" w:color="auto" w:fill="FFFFFF"/>
        </w:rPr>
        <w:t>«Один – много»</w:t>
      </w:r>
      <w:r w:rsidR="00A35D73" w:rsidRPr="00A35D7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r w:rsidR="00A35D73" w:rsidRPr="00710192">
        <w:rPr>
          <w:rFonts w:ascii="Times New Roman" w:hAnsi="Times New Roman" w:cs="Times New Roman"/>
          <w:sz w:val="32"/>
          <w:szCs w:val="32"/>
          <w:shd w:val="clear" w:color="auto" w:fill="FFFFFF"/>
        </w:rPr>
        <w:t>«Сосчитай посуду»</w:t>
      </w:r>
      <w:r w:rsidR="00A35D73" w:rsidRPr="00A35D73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="006974F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«Какая бывает посуда», «Скажи наоборот»</w:t>
      </w:r>
      <w:r w:rsidR="0075372B" w:rsidRPr="0075372B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="0075372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«Назови ласково» </w:t>
      </w:r>
      <w:r w:rsidR="006974F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75372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 воспитанниками </w:t>
      </w:r>
      <w:r w:rsidRPr="00710192">
        <w:rPr>
          <w:rFonts w:ascii="Times New Roman" w:hAnsi="Times New Roman" w:cs="Times New Roman"/>
          <w:sz w:val="32"/>
          <w:szCs w:val="32"/>
          <w:shd w:val="clear" w:color="auto" w:fill="FFFFFF"/>
        </w:rPr>
        <w:t>учились согласовывать с</w:t>
      </w:r>
      <w:r w:rsidR="0075372B">
        <w:rPr>
          <w:rFonts w:ascii="Times New Roman" w:hAnsi="Times New Roman" w:cs="Times New Roman"/>
          <w:sz w:val="32"/>
          <w:szCs w:val="32"/>
          <w:shd w:val="clear" w:color="auto" w:fill="FFFFFF"/>
        </w:rPr>
        <w:t>уществительные</w:t>
      </w:r>
      <w:r w:rsidR="0071019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 числительным</w:t>
      </w:r>
      <w:r w:rsidR="0075372B" w:rsidRPr="0075372B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="0075372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71019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образовывать</w:t>
      </w:r>
      <w:r w:rsidR="006974F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относительные прилагательные</w:t>
      </w:r>
      <w:r w:rsidR="006974F7" w:rsidRPr="006974F7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="0075372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закрепление в речи антонимов</w:t>
      </w:r>
      <w:r w:rsidR="0075372B" w:rsidRPr="0075372B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="0075372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6974F7">
        <w:rPr>
          <w:rFonts w:ascii="Times New Roman" w:hAnsi="Times New Roman" w:cs="Times New Roman"/>
          <w:sz w:val="32"/>
          <w:szCs w:val="32"/>
          <w:shd w:val="clear" w:color="auto" w:fill="FFFFFF"/>
        </w:rPr>
        <w:t>существительных с уменьшител</w:t>
      </w:r>
      <w:r w:rsidR="0075372B">
        <w:rPr>
          <w:rFonts w:ascii="Times New Roman" w:hAnsi="Times New Roman" w:cs="Times New Roman"/>
          <w:sz w:val="32"/>
          <w:szCs w:val="32"/>
          <w:shd w:val="clear" w:color="auto" w:fill="FFFFFF"/>
        </w:rPr>
        <w:t>ьно-ласкательными суффиксами</w:t>
      </w:r>
      <w:r w:rsidR="0075372B" w:rsidRPr="0075372B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="0075372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множественного числа</w:t>
      </w:r>
      <w:r w:rsidR="0075372B" w:rsidRPr="0071019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  имен существительных, обозначающих предметы</w:t>
      </w:r>
      <w:r w:rsidR="0075372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посуды.</w:t>
      </w:r>
    </w:p>
    <w:p w:rsidR="00710192" w:rsidRPr="00FA2563" w:rsidRDefault="00A35D73" w:rsidP="00FA2563">
      <w:pPr>
        <w:spacing w:line="360" w:lineRule="auto"/>
        <w:jc w:val="center"/>
        <w:rPr>
          <w:rFonts w:ascii="Times New Roman" w:hAnsi="Times New Roman" w:cs="Times New Roman"/>
          <w:b/>
          <w:i/>
          <w:color w:val="7030A0"/>
          <w:sz w:val="40"/>
          <w:szCs w:val="40"/>
          <w:shd w:val="clear" w:color="auto" w:fill="FFFFFF"/>
        </w:rPr>
      </w:pPr>
      <w:r w:rsidRPr="00A35D73">
        <w:rPr>
          <w:rFonts w:ascii="Times New Roman" w:hAnsi="Times New Roman" w:cs="Times New Roman"/>
          <w:b/>
          <w:i/>
          <w:color w:val="7030A0"/>
          <w:sz w:val="40"/>
          <w:szCs w:val="40"/>
          <w:shd w:val="clear" w:color="auto" w:fill="FFFFFF"/>
        </w:rPr>
        <w:lastRenderedPageBreak/>
        <w:t xml:space="preserve">Речевые игры по лексической теме </w:t>
      </w:r>
      <w:r w:rsidRPr="00A35D73">
        <w:rPr>
          <w:rFonts w:ascii="Times New Roman" w:hAnsi="Times New Roman" w:cs="Times New Roman"/>
          <w:b/>
          <w:i/>
          <w:noProof/>
          <w:color w:val="7030A0"/>
          <w:sz w:val="40"/>
          <w:szCs w:val="4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-459740</wp:posOffset>
            </wp:positionH>
            <wp:positionV relativeFrom="paragraph">
              <wp:posOffset>663575</wp:posOffset>
            </wp:positionV>
            <wp:extent cx="6462395" cy="3634105"/>
            <wp:effectExtent l="19050" t="0" r="0" b="0"/>
            <wp:wrapThrough wrapText="bothSides">
              <wp:wrapPolygon edited="0">
                <wp:start x="-64" y="0"/>
                <wp:lineTo x="-64" y="21513"/>
                <wp:lineTo x="21585" y="21513"/>
                <wp:lineTo x="21585" y="0"/>
                <wp:lineTo x="-64" y="0"/>
              </wp:wrapPolygon>
            </wp:wrapThrough>
            <wp:docPr id="4" name="Рисунок 4" descr="https://s1.slide-share.ru/s_slide/292f834400bffb01c5ab1493e4df9115/55395309-b765-4fcf-9c11-ca456a0272c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1.slide-share.ru/s_slide/292f834400bffb01c5ab1493e4df9115/55395309-b765-4fcf-9c11-ca456a0272c8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2395" cy="363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5D73">
        <w:rPr>
          <w:rFonts w:ascii="Times New Roman" w:hAnsi="Times New Roman" w:cs="Times New Roman"/>
          <w:b/>
          <w:i/>
          <w:color w:val="7030A0"/>
          <w:sz w:val="40"/>
          <w:szCs w:val="40"/>
          <w:shd w:val="clear" w:color="auto" w:fill="FFFFFF"/>
        </w:rPr>
        <w:t>«Посуда»</w:t>
      </w:r>
    </w:p>
    <w:p w:rsidR="00710192" w:rsidRDefault="006974F7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-367030</wp:posOffset>
            </wp:positionH>
            <wp:positionV relativeFrom="paragraph">
              <wp:posOffset>342900</wp:posOffset>
            </wp:positionV>
            <wp:extent cx="6728460" cy="3853815"/>
            <wp:effectExtent l="19050" t="0" r="0" b="0"/>
            <wp:wrapThrough wrapText="bothSides">
              <wp:wrapPolygon edited="0">
                <wp:start x="-61" y="0"/>
                <wp:lineTo x="-61" y="21461"/>
                <wp:lineTo x="21588" y="21461"/>
                <wp:lineTo x="21588" y="0"/>
                <wp:lineTo x="-61" y="0"/>
              </wp:wrapPolygon>
            </wp:wrapThrough>
            <wp:docPr id="17" name="Рисунок 17" descr="«Посчитай-ка» Одна ложка, две ложки…пять ложек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«Посчитай-ка» Одна ложка, две ложки…пять ложек.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460" cy="385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2563" w:rsidRDefault="00FA2563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A2563" w:rsidRDefault="00FA2563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6954" w:rsidRDefault="006974F7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-899160</wp:posOffset>
            </wp:positionH>
            <wp:positionV relativeFrom="paragraph">
              <wp:posOffset>316865</wp:posOffset>
            </wp:positionV>
            <wp:extent cx="7179945" cy="5890895"/>
            <wp:effectExtent l="19050" t="0" r="1905" b="0"/>
            <wp:wrapThrough wrapText="bothSides">
              <wp:wrapPolygon edited="0">
                <wp:start x="-57" y="0"/>
                <wp:lineTo x="-57" y="21514"/>
                <wp:lineTo x="21606" y="21514"/>
                <wp:lineTo x="21606" y="0"/>
                <wp:lineTo x="-57" y="0"/>
              </wp:wrapPolygon>
            </wp:wrapThrough>
            <wp:docPr id="5" name="Рисунок 9" descr="«Большой-маленький» Большая вилка – маленькая вил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«Большой-маленький» Большая вилка – маленькая вилочка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9945" cy="5890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6954" w:rsidRDefault="00636954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6954" w:rsidRDefault="00636954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6954" w:rsidRDefault="00636954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6954" w:rsidRDefault="00636954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6954" w:rsidRDefault="00636954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6954" w:rsidRDefault="00636954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6954" w:rsidRDefault="00636954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6954" w:rsidRDefault="00636954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6954" w:rsidRDefault="006974F7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-494030</wp:posOffset>
            </wp:positionH>
            <wp:positionV relativeFrom="paragraph">
              <wp:posOffset>270510</wp:posOffset>
            </wp:positionV>
            <wp:extent cx="6554470" cy="4918710"/>
            <wp:effectExtent l="19050" t="0" r="0" b="0"/>
            <wp:wrapThrough wrapText="bothSides">
              <wp:wrapPolygon edited="0">
                <wp:start x="-63" y="0"/>
                <wp:lineTo x="-63" y="21500"/>
                <wp:lineTo x="21596" y="21500"/>
                <wp:lineTo x="21596" y="0"/>
                <wp:lineTo x="-63" y="0"/>
              </wp:wrapPolygon>
            </wp:wrapThrough>
            <wp:docPr id="1" name="Рисунок 1" descr="F:\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1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4470" cy="491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6954" w:rsidRDefault="006974F7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385445</wp:posOffset>
            </wp:positionH>
            <wp:positionV relativeFrom="paragraph">
              <wp:posOffset>-521335</wp:posOffset>
            </wp:positionV>
            <wp:extent cx="5490210" cy="4143375"/>
            <wp:effectExtent l="19050" t="0" r="0" b="0"/>
            <wp:wrapThrough wrapText="bothSides">
              <wp:wrapPolygon edited="0">
                <wp:start x="-75" y="0"/>
                <wp:lineTo x="-75" y="21550"/>
                <wp:lineTo x="21585" y="21550"/>
                <wp:lineTo x="21585" y="0"/>
                <wp:lineTo x="-75" y="0"/>
              </wp:wrapPolygon>
            </wp:wrapThrough>
            <wp:docPr id="2" name="Рисунок 3" descr="F:\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210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6954" w:rsidRDefault="00636954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6954" w:rsidRDefault="00636954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6954" w:rsidRDefault="00636954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6954" w:rsidRDefault="00636954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6954" w:rsidRDefault="00636954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6954" w:rsidRDefault="00636954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A2563" w:rsidRPr="00710192" w:rsidRDefault="00FA2563" w:rsidP="00BD3A8D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sectPr w:rsidR="00FA2563" w:rsidRPr="00710192" w:rsidSect="00BD3A8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BD3A8D"/>
    <w:rsid w:val="00112376"/>
    <w:rsid w:val="0044130E"/>
    <w:rsid w:val="00497FAC"/>
    <w:rsid w:val="00524A42"/>
    <w:rsid w:val="00634C1F"/>
    <w:rsid w:val="00636954"/>
    <w:rsid w:val="00645601"/>
    <w:rsid w:val="006974F7"/>
    <w:rsid w:val="00710192"/>
    <w:rsid w:val="00747A0C"/>
    <w:rsid w:val="0075372B"/>
    <w:rsid w:val="007F3E4D"/>
    <w:rsid w:val="00A35D73"/>
    <w:rsid w:val="00AD3BAC"/>
    <w:rsid w:val="00BD3A8D"/>
    <w:rsid w:val="00FA2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A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D3A8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10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019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FA2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FA256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1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2022-12-11T16:16:00Z</dcterms:created>
  <dcterms:modified xsi:type="dcterms:W3CDTF">2022-12-15T16:45:00Z</dcterms:modified>
</cp:coreProperties>
</file>